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80F" w:rsidRPr="00E6780F" w:rsidRDefault="00E6780F" w:rsidP="00E6780F">
      <w:pPr>
        <w:widowControl w:val="0"/>
        <w:spacing w:line="240" w:lineRule="auto"/>
        <w:rPr>
          <w:rFonts w:ascii="Times New Roman" w:eastAsia="Times New Roman" w:hAnsi="Times New Roman" w:cs="Times New Roman"/>
          <w:sz w:val="28"/>
          <w:szCs w:val="28"/>
        </w:rPr>
      </w:pPr>
      <w:r w:rsidRPr="00E6780F">
        <w:rPr>
          <w:rFonts w:ascii="Times New Roman" w:eastAsia="Times New Roman" w:hAnsi="Times New Roman" w:cs="Times New Roman"/>
          <w:noProof/>
          <w:sz w:val="28"/>
          <w:szCs w:val="28"/>
        </w:rPr>
        <w:drawing>
          <wp:anchor distT="0" distB="0" distL="114300" distR="114300" simplePos="0" relativeHeight="251658240" behindDoc="0" locked="0" layoutInCell="1" allowOverlap="1">
            <wp:simplePos x="0" y="0"/>
            <wp:positionH relativeFrom="margin">
              <wp:posOffset>-262255</wp:posOffset>
            </wp:positionH>
            <wp:positionV relativeFrom="margin">
              <wp:posOffset>-486410</wp:posOffset>
            </wp:positionV>
            <wp:extent cx="7018655" cy="10348595"/>
            <wp:effectExtent l="0" t="0" r="0" b="0"/>
            <wp:wrapSquare wrapText="bothSides"/>
            <wp:docPr id="1" name="Рисунок 1" descr="C:\Users\Admin\Downloads\WhatsApp Image 2026-10-03 at 14.56.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6-10-03 at 14.56.25.jpeg"/>
                    <pic:cNvPicPr>
                      <a:picLocks noChangeAspect="1" noChangeArrowheads="1"/>
                    </pic:cNvPicPr>
                  </pic:nvPicPr>
                  <pic:blipFill>
                    <a:blip r:embed="rId5">
                      <a:extLst>
                        <a:ext uri="{BEBA8EAE-BF5A-486C-A8C5-ECC9F3942E4B}">
                          <a14:imgProps xmlns:a14="http://schemas.microsoft.com/office/drawing/2010/main">
                            <a14:imgLayer r:embed="rId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18655" cy="103485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23E1" w:rsidRPr="00BC2A6F" w:rsidRDefault="00AA23E1" w:rsidP="00BC2A6F">
      <w:pPr>
        <w:widowControl w:val="0"/>
        <w:spacing w:line="240" w:lineRule="auto"/>
        <w:rPr>
          <w:rFonts w:ascii="Times New Roman" w:eastAsia="Times New Roman" w:hAnsi="Times New Roman" w:cs="Times New Roman"/>
          <w:sz w:val="28"/>
          <w:szCs w:val="28"/>
          <w:lang w:val="kk-KZ"/>
        </w:rPr>
      </w:pPr>
    </w:p>
    <w:p w:rsidR="00EF6F28" w:rsidRPr="00BC2A6F" w:rsidRDefault="005B148B">
      <w:pPr>
        <w:widowControl w:val="0"/>
        <w:spacing w:line="240" w:lineRule="auto"/>
        <w:ind w:left="-285"/>
        <w:jc w:val="center"/>
        <w:rPr>
          <w:rFonts w:ascii="Times New Roman" w:eastAsia="Times New Roman" w:hAnsi="Times New Roman" w:cs="Times New Roman"/>
          <w:sz w:val="28"/>
          <w:szCs w:val="28"/>
          <w:lang w:val="kk-KZ"/>
        </w:rPr>
      </w:pPr>
      <w:r w:rsidRPr="00BC2A6F">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rsidR="00EF6F28" w:rsidRPr="00E6780F" w:rsidRDefault="005B148B">
      <w:pPr>
        <w:widowControl w:val="0"/>
        <w:spacing w:line="240" w:lineRule="auto"/>
        <w:ind w:left="-283"/>
        <w:jc w:val="center"/>
        <w:rPr>
          <w:rFonts w:ascii="Times New Roman" w:eastAsia="Times New Roman" w:hAnsi="Times New Roman" w:cs="Times New Roman"/>
          <w:b/>
          <w:bCs/>
          <w:sz w:val="28"/>
          <w:szCs w:val="28"/>
          <w:lang w:val="kk-KZ"/>
        </w:rPr>
      </w:pPr>
      <w:r w:rsidRPr="00E6780F">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E6780F">
        <w:rPr>
          <w:rFonts w:ascii="Times New Roman" w:eastAsia="Times New Roman" w:hAnsi="Times New Roman" w:cs="Times New Roman"/>
          <w:b/>
          <w:bCs/>
          <w:sz w:val="28"/>
          <w:szCs w:val="28"/>
          <w:lang w:val="kk-KZ"/>
        </w:rPr>
        <w:t xml:space="preserve"> 2026-2027 оқу жылына арналған</w:t>
      </w:r>
    </w:p>
    <w:p w:rsidR="00EF6F28" w:rsidRPr="00E6780F" w:rsidRDefault="005B148B">
      <w:pPr>
        <w:widowControl w:val="0"/>
        <w:spacing w:line="240" w:lineRule="auto"/>
        <w:jc w:val="center"/>
        <w:rPr>
          <w:rFonts w:ascii="Times New Roman" w:eastAsia="Times New Roman" w:hAnsi="Times New Roman" w:cs="Times New Roman"/>
          <w:b/>
          <w:bCs/>
          <w:sz w:val="28"/>
          <w:szCs w:val="28"/>
          <w:lang w:val="kk-KZ"/>
        </w:rPr>
      </w:pPr>
      <w:r w:rsidRPr="00E6780F">
        <w:rPr>
          <w:rFonts w:ascii="Times New Roman" w:eastAsia="Times New Roman" w:hAnsi="Times New Roman" w:cs="Times New Roman"/>
          <w:b/>
          <w:bCs/>
          <w:sz w:val="28"/>
          <w:szCs w:val="28"/>
          <w:lang w:val="kk-KZ"/>
        </w:rPr>
        <w:t>ұйымдастырылған іс-әрекеттің перспективалық жоспары</w:t>
      </w:r>
    </w:p>
    <w:p w:rsidR="00EF6F28" w:rsidRPr="00E6780F" w:rsidRDefault="005B148B">
      <w:pPr>
        <w:widowControl w:val="0"/>
        <w:spacing w:line="240" w:lineRule="auto"/>
        <w:ind w:left="-283"/>
        <w:rPr>
          <w:rFonts w:ascii="Times New Roman" w:eastAsia="Times New Roman" w:hAnsi="Times New Roman" w:cs="Times New Roman"/>
          <w:sz w:val="28"/>
          <w:szCs w:val="28"/>
          <w:lang w:val="kk-KZ"/>
        </w:rPr>
      </w:pPr>
      <w:r w:rsidRPr="00E6780F">
        <w:rPr>
          <w:rFonts w:ascii="Times New Roman" w:eastAsia="Times New Roman" w:hAnsi="Times New Roman" w:cs="Times New Roman"/>
          <w:b/>
          <w:bCs/>
          <w:sz w:val="28"/>
          <w:szCs w:val="28"/>
          <w:lang w:val="kk-KZ"/>
        </w:rPr>
        <w:br/>
      </w:r>
      <w:r w:rsidRPr="00E6780F">
        <w:rPr>
          <w:rFonts w:ascii="Times New Roman" w:eastAsia="Times New Roman" w:hAnsi="Times New Roman" w:cs="Times New Roman"/>
          <w:b/>
          <w:bCs/>
          <w:sz w:val="28"/>
          <w:szCs w:val="28"/>
          <w:lang w:val="kk-KZ"/>
        </w:rPr>
        <w:br/>
      </w:r>
      <w:r w:rsidRPr="00E6780F">
        <w:rPr>
          <w:rFonts w:ascii="Times New Roman" w:eastAsia="Times New Roman" w:hAnsi="Times New Roman" w:cs="Times New Roman"/>
          <w:sz w:val="28"/>
          <w:szCs w:val="28"/>
          <w:lang w:val="kk-KZ"/>
        </w:rPr>
        <w:t>Мектепке дейінгі ұйым (білім беру ұйымының атауы)</w:t>
      </w:r>
      <w:r w:rsidR="00371AD2" w:rsidRPr="00BC2A6F">
        <w:rPr>
          <w:rFonts w:ascii="Times New Roman" w:eastAsia="Times New Roman" w:hAnsi="Times New Roman" w:cs="Times New Roman"/>
          <w:sz w:val="28"/>
          <w:szCs w:val="28"/>
          <w:lang w:val="kk-KZ"/>
        </w:rPr>
        <w:t>:</w:t>
      </w:r>
      <w:r w:rsidRPr="00E6780F">
        <w:rPr>
          <w:rFonts w:ascii="Times New Roman" w:eastAsia="Times New Roman" w:hAnsi="Times New Roman" w:cs="Times New Roman"/>
          <w:sz w:val="28"/>
          <w:szCs w:val="28"/>
          <w:lang w:val="kk-KZ"/>
        </w:rPr>
        <w:t xml:space="preserve"> </w:t>
      </w:r>
      <w:r w:rsidR="00371AD2" w:rsidRPr="00BC2A6F">
        <w:rPr>
          <w:rFonts w:ascii="Times New Roman" w:eastAsia="Times New Roman" w:hAnsi="Times New Roman" w:cs="Times New Roman"/>
          <w:sz w:val="28"/>
          <w:szCs w:val="28"/>
          <w:lang w:val="kk-KZ"/>
        </w:rPr>
        <w:t>ТОО «</w:t>
      </w:r>
      <w:r w:rsidR="00371AD2" w:rsidRPr="00E6780F">
        <w:rPr>
          <w:rFonts w:ascii="Times New Roman" w:eastAsia="Times New Roman" w:hAnsi="Times New Roman" w:cs="Times New Roman"/>
          <w:sz w:val="28"/>
          <w:szCs w:val="28"/>
          <w:lang w:val="kk-KZ"/>
        </w:rPr>
        <w:t>Little People</w:t>
      </w:r>
      <w:r w:rsidR="00371AD2" w:rsidRPr="00BC2A6F">
        <w:rPr>
          <w:rFonts w:ascii="Times New Roman" w:eastAsia="Times New Roman" w:hAnsi="Times New Roman" w:cs="Times New Roman"/>
          <w:sz w:val="28"/>
          <w:szCs w:val="28"/>
          <w:lang w:val="kk-KZ"/>
        </w:rPr>
        <w:t>»</w:t>
      </w:r>
    </w:p>
    <w:p w:rsidR="00EF6F28" w:rsidRPr="00E6780F" w:rsidRDefault="005B148B">
      <w:pPr>
        <w:widowControl w:val="0"/>
        <w:spacing w:line="240" w:lineRule="auto"/>
        <w:ind w:left="-283"/>
        <w:rPr>
          <w:rFonts w:ascii="Times New Roman" w:eastAsia="Times New Roman" w:hAnsi="Times New Roman" w:cs="Times New Roman"/>
          <w:sz w:val="28"/>
          <w:szCs w:val="28"/>
          <w:lang w:val="kk-KZ"/>
        </w:rPr>
      </w:pPr>
      <w:r w:rsidRPr="00E6780F">
        <w:rPr>
          <w:rFonts w:ascii="Times New Roman" w:eastAsia="Times New Roman" w:hAnsi="Times New Roman" w:cs="Times New Roman"/>
          <w:sz w:val="28"/>
          <w:szCs w:val="28"/>
          <w:lang w:val="kk-KZ"/>
        </w:rPr>
        <w:t>Топ:</w:t>
      </w:r>
      <w:r w:rsidR="00371AD2" w:rsidRPr="00BC2A6F">
        <w:rPr>
          <w:rFonts w:ascii="Times New Roman" w:eastAsia="Times New Roman" w:hAnsi="Times New Roman" w:cs="Times New Roman"/>
          <w:sz w:val="28"/>
          <w:szCs w:val="28"/>
          <w:lang w:val="kk-KZ"/>
        </w:rPr>
        <w:t xml:space="preserve"> «Балапан»</w:t>
      </w:r>
      <w:r w:rsidRPr="00E6780F">
        <w:rPr>
          <w:rFonts w:ascii="Times New Roman" w:eastAsia="Times New Roman" w:hAnsi="Times New Roman" w:cs="Times New Roman"/>
          <w:sz w:val="28"/>
          <w:szCs w:val="28"/>
          <w:lang w:val="kk-KZ"/>
        </w:rPr>
        <w:t xml:space="preserve"> кіші то</w:t>
      </w:r>
      <w:r w:rsidR="00371AD2" w:rsidRPr="00BC2A6F">
        <w:rPr>
          <w:rFonts w:ascii="Times New Roman" w:eastAsia="Times New Roman" w:hAnsi="Times New Roman" w:cs="Times New Roman"/>
          <w:sz w:val="28"/>
          <w:szCs w:val="28"/>
          <w:lang w:val="kk-KZ"/>
        </w:rPr>
        <w:t>бы</w:t>
      </w:r>
      <w:r w:rsidRPr="00E6780F">
        <w:rPr>
          <w:rFonts w:ascii="Times New Roman" w:eastAsia="Times New Roman" w:hAnsi="Times New Roman" w:cs="Times New Roman"/>
          <w:sz w:val="28"/>
          <w:szCs w:val="28"/>
          <w:lang w:val="kk-KZ"/>
        </w:rPr>
        <w:t xml:space="preserve"> </w:t>
      </w:r>
    </w:p>
    <w:p w:rsidR="00EF6F28" w:rsidRPr="00E6780F" w:rsidRDefault="005B148B">
      <w:pPr>
        <w:widowControl w:val="0"/>
        <w:spacing w:line="240" w:lineRule="auto"/>
        <w:ind w:left="-283"/>
        <w:rPr>
          <w:rFonts w:ascii="Times New Roman" w:eastAsia="Times New Roman" w:hAnsi="Times New Roman" w:cs="Times New Roman"/>
          <w:sz w:val="28"/>
          <w:szCs w:val="28"/>
          <w:lang w:val="kk-KZ"/>
        </w:rPr>
      </w:pPr>
      <w:r w:rsidRPr="00E6780F">
        <w:rPr>
          <w:rFonts w:ascii="Times New Roman" w:eastAsia="Times New Roman" w:hAnsi="Times New Roman" w:cs="Times New Roman"/>
          <w:sz w:val="28"/>
          <w:szCs w:val="28"/>
          <w:lang w:val="kk-KZ"/>
        </w:rPr>
        <w:t>Балалардың жасы: 2 жастағы балалар</w:t>
      </w:r>
    </w:p>
    <w:p w:rsidR="00EF6F28" w:rsidRPr="00E6780F" w:rsidRDefault="005B148B">
      <w:pPr>
        <w:widowControl w:val="0"/>
        <w:spacing w:line="240" w:lineRule="auto"/>
        <w:ind w:left="-283"/>
        <w:rPr>
          <w:rFonts w:ascii="Times New Roman" w:eastAsia="Times New Roman" w:hAnsi="Times New Roman" w:cs="Times New Roman"/>
          <w:sz w:val="28"/>
          <w:szCs w:val="28"/>
          <w:lang w:val="kk-KZ"/>
        </w:rPr>
      </w:pPr>
      <w:r w:rsidRPr="00E6780F">
        <w:rPr>
          <w:rFonts w:ascii="Times New Roman" w:eastAsia="Times New Roman" w:hAnsi="Times New Roman" w:cs="Times New Roman"/>
          <w:sz w:val="28"/>
          <w:szCs w:val="28"/>
          <w:lang w:val="kk-KZ"/>
        </w:rPr>
        <w:t xml:space="preserve">Қандай кезеңге жасалды </w:t>
      </w:r>
      <w:r w:rsidR="007261E1">
        <w:rPr>
          <w:rFonts w:ascii="Times New Roman" w:eastAsia="Times New Roman" w:hAnsi="Times New Roman" w:cs="Times New Roman"/>
          <w:sz w:val="28"/>
          <w:szCs w:val="28"/>
          <w:lang w:val="kk-KZ"/>
        </w:rPr>
        <w:t>(айды, жылды көрсету):</w:t>
      </w:r>
      <w:bookmarkStart w:id="0" w:name="_GoBack"/>
      <w:bookmarkEnd w:id="0"/>
      <w:r w:rsidRPr="00E6780F">
        <w:rPr>
          <w:rFonts w:ascii="Times New Roman" w:eastAsia="Times New Roman" w:hAnsi="Times New Roman" w:cs="Times New Roman"/>
          <w:sz w:val="28"/>
          <w:szCs w:val="28"/>
          <w:lang w:val="kk-KZ"/>
        </w:rPr>
        <w:t xml:space="preserve"> 2026-2027 оқу жылы</w:t>
      </w:r>
      <w:r w:rsidRPr="00E6780F">
        <w:rPr>
          <w:rFonts w:ascii="Times New Roman" w:eastAsia="Times New Roman" w:hAnsi="Times New Roman" w:cs="Times New Roman"/>
          <w:sz w:val="28"/>
          <w:szCs w:val="28"/>
          <w:lang w:val="kk-KZ"/>
        </w:rPr>
        <w:br/>
      </w:r>
    </w:p>
    <w:tbl>
      <w:tblPr>
        <w:tblStyle w:val="a5"/>
        <w:tblW w:w="10091"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4"/>
        <w:gridCol w:w="8697"/>
      </w:tblGrid>
      <w:tr w:rsidR="00BC2A6F" w:rsidRPr="00BC2A6F" w:rsidTr="00BC2A6F">
        <w:tc>
          <w:tcPr>
            <w:tcW w:w="13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pPr>
              <w:widowControl w:val="0"/>
              <w:spacing w:line="240" w:lineRule="auto"/>
              <w:jc w:val="center"/>
              <w:rPr>
                <w:rFonts w:ascii="Times New Roman" w:hAnsi="Times New Roman" w:cs="Times New Roman"/>
                <w:sz w:val="20"/>
                <w:szCs w:val="20"/>
              </w:rPr>
            </w:pPr>
            <w:r w:rsidRPr="00BC2A6F">
              <w:rPr>
                <w:rFonts w:ascii="Times New Roman" w:eastAsia="Times New Roman" w:hAnsi="Times New Roman" w:cs="Times New Roman"/>
                <w:b/>
                <w:bCs/>
                <w:sz w:val="28"/>
                <w:szCs w:val="28"/>
              </w:rPr>
              <w:t>Айы</w:t>
            </w:r>
          </w:p>
        </w:tc>
        <w:tc>
          <w:tcPr>
            <w:tcW w:w="86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pPr>
              <w:widowControl w:val="0"/>
              <w:spacing w:line="240" w:lineRule="auto"/>
              <w:jc w:val="center"/>
              <w:rPr>
                <w:rFonts w:ascii="Times New Roman" w:hAnsi="Times New Roman" w:cs="Times New Roman"/>
                <w:sz w:val="20"/>
                <w:szCs w:val="20"/>
              </w:rPr>
            </w:pPr>
            <w:r w:rsidRPr="00BC2A6F">
              <w:rPr>
                <w:rFonts w:ascii="Times New Roman" w:eastAsia="Times New Roman" w:hAnsi="Times New Roman" w:cs="Times New Roman"/>
                <w:b/>
                <w:bCs/>
                <w:sz w:val="28"/>
                <w:szCs w:val="28"/>
              </w:rPr>
              <w:t>Ұйымдастырылған іс-әрекеттің міндеттері</w:t>
            </w:r>
          </w:p>
        </w:tc>
      </w:tr>
      <w:tr w:rsidR="00BC2A6F" w:rsidRPr="00BC2A6F" w:rsidTr="00BC2A6F">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pPr>
              <w:widowControl w:val="0"/>
              <w:jc w:val="center"/>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Қыркүйек</w:t>
            </w:r>
          </w:p>
        </w:tc>
        <w:tc>
          <w:tcPr>
            <w:tcW w:w="869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сақтауға машықтандыру;</w:t>
            </w:r>
          </w:p>
          <w:p w:rsidR="00BC2A6F" w:rsidRPr="00BC2A6F" w:rsidRDefault="00BC2A6F">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rsidR="00BC2A6F" w:rsidRPr="00BC2A6F" w:rsidRDefault="00BC2A6F">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rsidR="00BC2A6F" w:rsidRPr="00BC2A6F" w:rsidRDefault="00BC2A6F">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rsidR="00BC2A6F" w:rsidRPr="00BC2A6F" w:rsidRDefault="00BC2A6F">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Жалпы дамытушы жаттығулар.</w:t>
            </w:r>
          </w:p>
          <w:p w:rsidR="00BC2A6F" w:rsidRPr="00BC2A6F" w:rsidRDefault="00BC2A6F">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BC2A6F" w:rsidRPr="00BC2A6F" w:rsidRDefault="00BC2A6F">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Қимылды ойындар.</w:t>
            </w:r>
          </w:p>
          <w:p w:rsidR="00BC2A6F" w:rsidRPr="00BC2A6F" w:rsidRDefault="00BC2A6F">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ынталандыруды жалғастыру.</w:t>
            </w:r>
          </w:p>
          <w:p w:rsidR="00BC2A6F" w:rsidRPr="00BC2A6F" w:rsidRDefault="00BC2A6F">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xml:space="preserve">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w:t>
            </w:r>
            <w:r w:rsidRPr="00BC2A6F">
              <w:rPr>
                <w:rFonts w:ascii="Times New Roman" w:eastAsia="Times New Roman" w:hAnsi="Times New Roman" w:cs="Times New Roman"/>
                <w:sz w:val="28"/>
                <w:szCs w:val="28"/>
              </w:rPr>
              <w:lastRenderedPageBreak/>
              <w:t>кейіпкерлердің қарапайым әрекеттерін жеткізе білуге үйретуді жалғастыру (қоян сияқты секіру; аю сияқты қорбаңдап жүру).</w:t>
            </w:r>
          </w:p>
        </w:tc>
      </w:tr>
      <w:tr w:rsidR="00BC2A6F" w:rsidRPr="00BC2A6F" w:rsidTr="00BC2A6F">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rsidP="00A843D8">
            <w:pPr>
              <w:widowControl w:val="0"/>
              <w:jc w:val="center"/>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Қазан</w:t>
            </w:r>
          </w:p>
        </w:tc>
        <w:tc>
          <w:tcPr>
            <w:tcW w:w="869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нығайту;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Негізгі қимылдар.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тізені көтеріп жүру, шағын топпен және бүкіл топпен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бағытты өзгертіп, шашырап жүгіру.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Еңбектеу, өрмелеу. Шектеулі жазықтың бойымен, доғаның, әртүрлі заттардың: арқанның астынан нысанаға дейін төрттағандапеңбектеу.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Домалату, лақтыру. Екі қолмен, әртүрлі тәсілдермен лақтыру.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еденде жатқан секіргіштен, лентадан (қатар қойылған 2 арқаннан) аттап секіруге үйрет</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Жалпы дамытушы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Қимылды ойындар.</w:t>
            </w:r>
          </w:p>
          <w:p w:rsidR="00BC2A6F" w:rsidRPr="00BC2A6F" w:rsidRDefault="00BC2A6F" w:rsidP="00A843D8">
            <w:pPr>
              <w:widowControl w:val="0"/>
              <w:rPr>
                <w:rFonts w:ascii="Times New Roman" w:hAnsi="Times New Roman" w:cs="Times New Roman"/>
                <w:sz w:val="20"/>
                <w:szCs w:val="20"/>
              </w:rPr>
            </w:pPr>
            <w:r w:rsidRPr="00BC2A6F">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w:t>
            </w:r>
            <w:r w:rsidRPr="00BC2A6F">
              <w:rPr>
                <w:rFonts w:ascii="Times New Roman" w:eastAsia="Times New Roman" w:hAnsi="Times New Roman" w:cs="Times New Roman"/>
                <w:sz w:val="28"/>
                <w:szCs w:val="28"/>
              </w:rPr>
              <w:lastRenderedPageBreak/>
              <w:t>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tbl>
      <w:tblPr>
        <w:tblW w:w="10091"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4"/>
        <w:gridCol w:w="8697"/>
      </w:tblGrid>
      <w:tr w:rsidR="00BC2A6F" w:rsidRPr="00BC2A6F" w:rsidTr="00BC2A6F">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rsidP="00A843D8">
            <w:pPr>
              <w:widowControl w:val="0"/>
              <w:jc w:val="center"/>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Қараша</w:t>
            </w:r>
          </w:p>
        </w:tc>
        <w:tc>
          <w:tcPr>
            <w:tcW w:w="869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нығайту;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жүру, заттарға шығу (гимнастикалық скамейкаға, жұмсақ модульге), түсу.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Жүгіру. Бірқалыпты, шашырап, берілген бағытта, әртүрлі қарқынмен, аяқтың ұшымен, белгі бойынша тоқтап, бірінің соңынан бірі (20 метр дейін) шағын топқа бөлініп және бүкіл топпен жүгіру.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Еңбектеу, өрмелеу. Шектеулі жазықтың, көлбеу тақтайдың бойымен, доғаның астынан, әртүрлі заттардың: арқанның астынан нысанаға дейін төрттағандап еңбектеу.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Домалату, лақтыру. Екі қолмен лақтыру, түрлі заттардың астынан 0,5-1,5 метр арақашықтыққа доптарды домалату.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Секіру. Бір орында тұрып қос аяқпен секіруге, алға қарай ұмтыла қос аяқпен затқа дейін (10-15 сантиметр) секіруге, 10-15 сантиметр биіктіктен секіруге үйрету.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Жалпы дамытушы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Қимылды ойындар.</w:t>
            </w:r>
          </w:p>
          <w:p w:rsidR="00BC2A6F" w:rsidRPr="00BC2A6F" w:rsidRDefault="00BC2A6F" w:rsidP="00A843D8">
            <w:pPr>
              <w:widowControl w:val="0"/>
              <w:rPr>
                <w:rFonts w:ascii="Times New Roman" w:hAnsi="Times New Roman" w:cs="Times New Roman"/>
                <w:sz w:val="20"/>
                <w:szCs w:val="20"/>
              </w:rPr>
            </w:pPr>
            <w:r w:rsidRPr="00BC2A6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C2A6F" w:rsidRPr="00BC2A6F" w:rsidTr="00BC2A6F">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rsidP="00A843D8">
            <w:pPr>
              <w:widowControl w:val="0"/>
              <w:jc w:val="center"/>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Желтоқсан</w:t>
            </w:r>
          </w:p>
        </w:tc>
        <w:tc>
          <w:tcPr>
            <w:tcW w:w="869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нығайту;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Жүру. Әртүрлі бағытта және берілген бағытта шеңбер бойымен бір-бірінің қолдарынан ұстап, аяқтың ұшымен жүру, шағын топпен және бүкіл топпен қарқынды өзгерте отырып, белгі бойынша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Тепе-теңдік сақтау жаттығулары. Тура жолмен, гимнастикалық скамейканың үстімен жүру, заттарға шығу (гимнастикалық скамейкаға, жұмсақ модульге): тұру, қолдарын жоғары көтеру, түсу.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Жүгіру. Бірқалыпты, шашырап, берілген бағытта, белгі бойынша тоқтап, бірінің соңынан бірі (20 метр дейін) шағын топқа бөлініп және бүкіл топпен жүгіру; жүруден жүгіруге және керісінше ауысу.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w:t>
            </w:r>
            <w:r w:rsidRPr="00BC2A6F">
              <w:rPr>
                <w:rFonts w:ascii="Times New Roman" w:eastAsia="Times New Roman" w:hAnsi="Times New Roman" w:cs="Times New Roman"/>
                <w:sz w:val="28"/>
                <w:szCs w:val="28"/>
              </w:rPr>
              <w:lastRenderedPageBreak/>
              <w:t>тіреп) еңбектеу. Биіктігі 10 сантиметр, ауданы 50 х 50 сантиметр модульге өрмелеу.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Домалату, лақтыру. Екі қолмен отырып және тұрып, түрлі заттардың астынан 0,5-1,5 метр арақашықтыққа доптарды домалату, доптарды бір-біріне домалату.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үйрету.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Жалпы дамытушы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Қимылды ойындар.</w:t>
            </w:r>
          </w:p>
          <w:p w:rsidR="00BC2A6F" w:rsidRPr="00BC2A6F" w:rsidRDefault="00BC2A6F" w:rsidP="00A843D8">
            <w:pPr>
              <w:widowControl w:val="0"/>
              <w:rPr>
                <w:rFonts w:ascii="Times New Roman" w:hAnsi="Times New Roman" w:cs="Times New Roman"/>
                <w:sz w:val="20"/>
                <w:szCs w:val="20"/>
              </w:rPr>
            </w:pPr>
            <w:r w:rsidRPr="00BC2A6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C2A6F" w:rsidRPr="00BC2A6F" w:rsidTr="00BC2A6F">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rsidP="00A843D8">
            <w:pPr>
              <w:widowControl w:val="0"/>
              <w:jc w:val="center"/>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Қаңтар</w:t>
            </w:r>
          </w:p>
        </w:tc>
        <w:tc>
          <w:tcPr>
            <w:tcW w:w="869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нығайту;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белгі бойынша тоқтап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xml:space="preserve">Тепе-теңдік сақтау жаттығулары. Тура жолмен, сызықтармен шектелген (ені 20-25 сантиметр, ұзындығы 2-2,5 метр) жіптің бойымен, заттарға шығу (гимнастикалық скамейкаға, жұмсақ модульге): тұру, </w:t>
            </w:r>
            <w:r w:rsidRPr="00BC2A6F">
              <w:rPr>
                <w:rFonts w:ascii="Times New Roman" w:eastAsia="Times New Roman" w:hAnsi="Times New Roman" w:cs="Times New Roman"/>
                <w:sz w:val="28"/>
                <w:szCs w:val="28"/>
              </w:rPr>
              <w:lastRenderedPageBreak/>
              <w:t>қолдарын жоғары көтеру, түсу.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шағын топқа бөлініп және бүкіл топпен жүгіру.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Еңбектеу, өрмелеу. Доғаның астынан нысанаға дейін төрттағандап (алақанымен, тіземен тіреп) еңбектеу.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еденде жатқан секіргіштен, лентадан (қатар қойылған 2 арқаннан) аттап секіруге үйрету.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Жалпы дамытушы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Қимылды ойындар.</w:t>
            </w:r>
          </w:p>
          <w:p w:rsidR="00BC2A6F" w:rsidRPr="00BC2A6F" w:rsidRDefault="00BC2A6F" w:rsidP="00A843D8">
            <w:pPr>
              <w:widowControl w:val="0"/>
              <w:rPr>
                <w:rFonts w:ascii="Times New Roman" w:hAnsi="Times New Roman" w:cs="Times New Roman"/>
                <w:sz w:val="20"/>
                <w:szCs w:val="20"/>
              </w:rPr>
            </w:pPr>
            <w:r w:rsidRPr="00BC2A6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C2A6F" w:rsidRPr="00BC2A6F" w:rsidTr="00BC2A6F">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rsidP="00A843D8">
            <w:pPr>
              <w:widowControl w:val="0"/>
              <w:jc w:val="center"/>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Ақпан</w:t>
            </w:r>
          </w:p>
        </w:tc>
        <w:tc>
          <w:tcPr>
            <w:tcW w:w="869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нығайту;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Жүру. Әртүрлі бағытта және берілген бағытта шеңбер бойымен, қолдарын әртүрлі қалыпта ұстап, бір-бірінің қолдарынан ұстап, аяқтың ұшымен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түсуү</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Еңбектеу, өрмелеу. Шектеулі жазықтың бойымен, доғаның, әртүрлі заттардың: арқанның астынан нысанаға дейін төрттағандап (алақанымен, тіземен тіреп) еңбектеу.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Домалату, лақтыру. Екі қолмен отырып және тұрып, түрлі заттардың астынан 0,5-1,5 метр арақашықтыққа доптарды домалату, доптарды бір-біріне домалату.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еденде жатқан секіргіштен аттап секіруге үйрету.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Жалпы дамытушы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Қимылды ойындар.</w:t>
            </w:r>
          </w:p>
          <w:p w:rsidR="00BC2A6F" w:rsidRPr="00BC2A6F" w:rsidRDefault="00BC2A6F" w:rsidP="00A843D8">
            <w:pPr>
              <w:widowControl w:val="0"/>
              <w:rPr>
                <w:rFonts w:ascii="Times New Roman" w:hAnsi="Times New Roman" w:cs="Times New Roman"/>
                <w:sz w:val="20"/>
                <w:szCs w:val="20"/>
              </w:rPr>
            </w:pPr>
            <w:r w:rsidRPr="00BC2A6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C2A6F" w:rsidRPr="00BC2A6F" w:rsidTr="00BC2A6F">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rsidP="00A843D8">
            <w:pPr>
              <w:widowControl w:val="0"/>
              <w:jc w:val="center"/>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Наурыз</w:t>
            </w:r>
          </w:p>
        </w:tc>
        <w:tc>
          <w:tcPr>
            <w:tcW w:w="869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нығайту;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Жүгіру. Бірқалыпты, шашырап, берілген бағытта, аяқтың ұшымен, белгі бойынша тоқтап, бірінің соңынан бірі (20 метр дейін) шағын топқа бөлініп және бүкіл топпен жүгіру.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Еңбектеу, өрмелеу. Шектеулі жазықтың бойымен, доғаның, гимнастикалық скамейка үстімен еңбектеу.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еденде жатқан (қатар қойылған 2 арқаннан) аттап секіруге үйрету.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Жалпы дамытушы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Қимылды ойындар.</w:t>
            </w:r>
          </w:p>
          <w:p w:rsidR="00BC2A6F" w:rsidRPr="00BC2A6F" w:rsidRDefault="00BC2A6F" w:rsidP="00A843D8">
            <w:pPr>
              <w:widowControl w:val="0"/>
              <w:rPr>
                <w:rFonts w:ascii="Times New Roman" w:hAnsi="Times New Roman" w:cs="Times New Roman"/>
                <w:sz w:val="20"/>
                <w:szCs w:val="20"/>
              </w:rPr>
            </w:pPr>
            <w:r w:rsidRPr="00BC2A6F">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w:t>
            </w:r>
            <w:r w:rsidRPr="00BC2A6F">
              <w:rPr>
                <w:rFonts w:ascii="Times New Roman" w:eastAsia="Times New Roman" w:hAnsi="Times New Roman" w:cs="Times New Roman"/>
                <w:sz w:val="28"/>
                <w:szCs w:val="28"/>
              </w:rPr>
              <w:lastRenderedPageBreak/>
              <w:t>орындауға, кейбір кейіпкерлердің қарапайым әрекеттерін жеткізе білуге үйрету (қоян сияқты секіру; аю сияқты қорбаңдап жүру).</w:t>
            </w:r>
          </w:p>
        </w:tc>
      </w:tr>
      <w:tr w:rsidR="00BC2A6F" w:rsidRPr="00BC2A6F" w:rsidTr="00BC2A6F">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rsidP="00A843D8">
            <w:pPr>
              <w:widowControl w:val="0"/>
              <w:jc w:val="center"/>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Сәуір</w:t>
            </w:r>
          </w:p>
        </w:tc>
        <w:tc>
          <w:tcPr>
            <w:tcW w:w="869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нығайту;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Жүру. Әртүрлі бағытта және берілген бағытта аяқтың ұшымен жүру, шағын топпен және бүкіл топпен қарқынды өзгерте отырып, белгі бойынша тоқтап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өту, тақтайдың үстімен 20 сантиметр арақашықтықта орналасқан бірнеше кедергілерден (ленталардан, текшелерден және тағы басқа) аттап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Жүгіру. Бірқалыпты, шашырап, берілген бағытта, әртүрлі қарқынмен, белгі бойынша тоқтап, бірінің соңынан бірі (20 метр дейін) шағын топқа бөлініп және бүкіл топпен жүгіру; бағытты өзгертіп, жүруден жүгіруге және керісінше ауысу.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Еңбектеу, өрмелеу. Шектеулі жазықтың, көлбеу тақтайдың бойымен, доғаның, гимнастикалық скамейканың астынан өрмелеу.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үйрету.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Жалпы дамытушы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xml:space="preserve">Орнында жүру. Бастапқы қалыпта тұрып, сол (оң) аяқтың тізесін (заттан ұстап) бүгу. Таяныштан ұстап отыру, аяқтың ұшымен тұрып, </w:t>
            </w:r>
            <w:r w:rsidRPr="00BC2A6F">
              <w:rPr>
                <w:rFonts w:ascii="Times New Roman" w:eastAsia="Times New Roman" w:hAnsi="Times New Roman" w:cs="Times New Roman"/>
                <w:sz w:val="28"/>
                <w:szCs w:val="28"/>
              </w:rPr>
              <w:lastRenderedPageBreak/>
              <w:t>тартылу. Аяқтың өкшесін алға қою. Аяқтың бақайларын қимылдату (отырып).</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Қимылды ойындар.</w:t>
            </w:r>
          </w:p>
          <w:p w:rsidR="00BC2A6F" w:rsidRPr="00BC2A6F" w:rsidRDefault="00BC2A6F" w:rsidP="00A843D8">
            <w:pPr>
              <w:widowControl w:val="0"/>
              <w:rPr>
                <w:rFonts w:ascii="Times New Roman" w:hAnsi="Times New Roman" w:cs="Times New Roman"/>
                <w:sz w:val="20"/>
                <w:szCs w:val="20"/>
              </w:rPr>
            </w:pPr>
            <w:r w:rsidRPr="00BC2A6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BC2A6F" w:rsidRPr="00BC2A6F" w:rsidTr="00BC2A6F">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C2A6F" w:rsidRPr="00BC2A6F" w:rsidRDefault="00BC2A6F" w:rsidP="00A843D8">
            <w:pPr>
              <w:widowControl w:val="0"/>
              <w:jc w:val="center"/>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lastRenderedPageBreak/>
              <w:t>Мамыр</w:t>
            </w:r>
          </w:p>
        </w:tc>
        <w:tc>
          <w:tcPr>
            <w:tcW w:w="8697"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нығайту;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 xml:space="preserve">Еңбектеу, өрмелеу. Шектеулі жазықтың, көлбеу тақтайдың бойымен, доғаның, гимнастикалық скамейканың астынан, әртүрлі заттардың: </w:t>
            </w:r>
            <w:r w:rsidRPr="00BC2A6F">
              <w:rPr>
                <w:rFonts w:ascii="Times New Roman" w:eastAsia="Times New Roman" w:hAnsi="Times New Roman" w:cs="Times New Roman"/>
                <w:sz w:val="28"/>
                <w:szCs w:val="28"/>
              </w:rPr>
              <w:lastRenderedPageBreak/>
              <w:t>арқанның астынан нысанаға дейін төрттағандап (алақанымен, тіземен тіреп) еңбектеу. Биіктігі 10 сантиметр, ауданы 50 х 50 сантиметр модульге өрмелеу.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BC2A6F" w:rsidRPr="00BC2A6F" w:rsidRDefault="00BC2A6F" w:rsidP="00A843D8">
            <w:pPr>
              <w:widowControl w:val="0"/>
              <w:rPr>
                <w:rFonts w:ascii="Times New Roman" w:eastAsia="Times New Roman" w:hAnsi="Times New Roman" w:cs="Times New Roman"/>
                <w:sz w:val="28"/>
                <w:szCs w:val="28"/>
              </w:rPr>
            </w:pP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Жалпы дамытушы жаттығулар.</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C2A6F" w:rsidRPr="00BC2A6F" w:rsidRDefault="00BC2A6F" w:rsidP="00A843D8">
            <w:pPr>
              <w:widowControl w:val="0"/>
              <w:rPr>
                <w:rFonts w:ascii="Times New Roman" w:eastAsia="Times New Roman" w:hAnsi="Times New Roman" w:cs="Times New Roman"/>
                <w:sz w:val="28"/>
                <w:szCs w:val="28"/>
              </w:rPr>
            </w:pPr>
            <w:r w:rsidRPr="00BC2A6F">
              <w:rPr>
                <w:rFonts w:ascii="Times New Roman" w:eastAsia="Times New Roman" w:hAnsi="Times New Roman" w:cs="Times New Roman"/>
                <w:sz w:val="28"/>
                <w:szCs w:val="28"/>
              </w:rPr>
              <w:t>Қимылды ойындар.</w:t>
            </w:r>
          </w:p>
          <w:p w:rsidR="00BC2A6F" w:rsidRPr="00BC2A6F" w:rsidRDefault="00BC2A6F" w:rsidP="00A843D8">
            <w:pPr>
              <w:widowControl w:val="0"/>
              <w:rPr>
                <w:rFonts w:ascii="Times New Roman" w:hAnsi="Times New Roman" w:cs="Times New Roman"/>
                <w:sz w:val="20"/>
                <w:szCs w:val="20"/>
              </w:rPr>
            </w:pPr>
            <w:r w:rsidRPr="00BC2A6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rsidR="00980B9A" w:rsidRPr="00BC2A6F" w:rsidRDefault="00980B9A" w:rsidP="00980B9A">
      <w:pPr>
        <w:rPr>
          <w:rFonts w:ascii="Times New Roman" w:hAnsi="Times New Roman" w:cs="Times New Roman"/>
        </w:rPr>
      </w:pPr>
    </w:p>
    <w:sectPr w:rsidR="00980B9A" w:rsidRPr="00BC2A6F" w:rsidSect="007A0C5C">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1" w:fontKey="{5D2F615F-820D-46B7-8857-D54E4C59283E}"/>
  </w:font>
  <w:font w:name="Calibri">
    <w:panose1 w:val="020F0502020204030204"/>
    <w:charset w:val="CC"/>
    <w:family w:val="swiss"/>
    <w:pitch w:val="variable"/>
    <w:sig w:usb0="E4002EFF" w:usb1="C000247B" w:usb2="00000009" w:usb3="00000000" w:csb0="000001FF" w:csb1="00000000"/>
    <w:embedRegular r:id="rId2" w:fontKey="{D960AFAE-1F1B-4C94-8DE4-6225D229E160}"/>
  </w:font>
  <w:font w:name="Cambria">
    <w:panose1 w:val="02040503050406030204"/>
    <w:charset w:val="CC"/>
    <w:family w:val="roman"/>
    <w:pitch w:val="variable"/>
    <w:sig w:usb0="E00006FF" w:usb1="420024FF" w:usb2="02000000" w:usb3="00000000" w:csb0="0000019F" w:csb1="00000000"/>
    <w:embedRegular r:id="rId3" w:fontKey="{007DB1AB-A89A-4F5B-96E4-B2D51DB7E15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proofState w:grammar="clean"/>
  <w:defaultTabStop w:val="720"/>
  <w:characterSpacingControl w:val="doNotCompress"/>
  <w:compat>
    <w:compatSetting w:name="compatibilityMode" w:uri="http://schemas.microsoft.com/office/word" w:val="12"/>
  </w:compat>
  <w:rsids>
    <w:rsidRoot w:val="00EF6F28"/>
    <w:rsid w:val="000A55AE"/>
    <w:rsid w:val="002949DA"/>
    <w:rsid w:val="00371AD2"/>
    <w:rsid w:val="004952F3"/>
    <w:rsid w:val="005B148B"/>
    <w:rsid w:val="0071522E"/>
    <w:rsid w:val="007261E1"/>
    <w:rsid w:val="00740307"/>
    <w:rsid w:val="007A0C5C"/>
    <w:rsid w:val="007E72B0"/>
    <w:rsid w:val="008B0A39"/>
    <w:rsid w:val="00970E8B"/>
    <w:rsid w:val="00980B9A"/>
    <w:rsid w:val="009D55D1"/>
    <w:rsid w:val="009E1E71"/>
    <w:rsid w:val="009E5AC8"/>
    <w:rsid w:val="00AA23E1"/>
    <w:rsid w:val="00BC2A6F"/>
    <w:rsid w:val="00C77481"/>
    <w:rsid w:val="00E6780F"/>
    <w:rsid w:val="00EF6F28"/>
    <w:rsid w:val="00F36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32FC0"/>
  <w15:docId w15:val="{ED057CD7-07DE-4765-A58E-FF4B231A3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0C5C"/>
  </w:style>
  <w:style w:type="paragraph" w:styleId="1">
    <w:name w:val="heading 1"/>
    <w:basedOn w:val="a"/>
    <w:next w:val="a"/>
    <w:uiPriority w:val="9"/>
    <w:qFormat/>
    <w:rsid w:val="007A0C5C"/>
    <w:pPr>
      <w:keepNext/>
      <w:keepLines/>
      <w:spacing w:before="400" w:after="120"/>
      <w:outlineLvl w:val="0"/>
    </w:pPr>
    <w:rPr>
      <w:sz w:val="40"/>
      <w:szCs w:val="40"/>
    </w:rPr>
  </w:style>
  <w:style w:type="paragraph" w:styleId="2">
    <w:name w:val="heading 2"/>
    <w:basedOn w:val="a"/>
    <w:next w:val="a"/>
    <w:uiPriority w:val="9"/>
    <w:semiHidden/>
    <w:unhideWhenUsed/>
    <w:qFormat/>
    <w:rsid w:val="007A0C5C"/>
    <w:pPr>
      <w:keepNext/>
      <w:keepLines/>
      <w:spacing w:before="360" w:after="120"/>
      <w:outlineLvl w:val="1"/>
    </w:pPr>
    <w:rPr>
      <w:sz w:val="32"/>
      <w:szCs w:val="32"/>
    </w:rPr>
  </w:style>
  <w:style w:type="paragraph" w:styleId="3">
    <w:name w:val="heading 3"/>
    <w:basedOn w:val="a"/>
    <w:next w:val="a"/>
    <w:uiPriority w:val="9"/>
    <w:semiHidden/>
    <w:unhideWhenUsed/>
    <w:qFormat/>
    <w:rsid w:val="007A0C5C"/>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7A0C5C"/>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7A0C5C"/>
    <w:pPr>
      <w:keepNext/>
      <w:keepLines/>
      <w:spacing w:before="240" w:after="80"/>
      <w:outlineLvl w:val="4"/>
    </w:pPr>
    <w:rPr>
      <w:color w:val="666666"/>
    </w:rPr>
  </w:style>
  <w:style w:type="paragraph" w:styleId="6">
    <w:name w:val="heading 6"/>
    <w:basedOn w:val="a"/>
    <w:next w:val="a"/>
    <w:uiPriority w:val="9"/>
    <w:semiHidden/>
    <w:unhideWhenUsed/>
    <w:qFormat/>
    <w:rsid w:val="007A0C5C"/>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7A0C5C"/>
    <w:tblPr>
      <w:tblCellMar>
        <w:top w:w="100" w:type="dxa"/>
        <w:left w:w="100" w:type="dxa"/>
        <w:bottom w:w="100" w:type="dxa"/>
        <w:right w:w="100" w:type="dxa"/>
      </w:tblCellMar>
    </w:tblPr>
  </w:style>
  <w:style w:type="paragraph" w:styleId="a3">
    <w:name w:val="Title"/>
    <w:basedOn w:val="a"/>
    <w:next w:val="a"/>
    <w:uiPriority w:val="10"/>
    <w:qFormat/>
    <w:rsid w:val="007A0C5C"/>
    <w:pPr>
      <w:keepNext/>
      <w:keepLines/>
      <w:spacing w:after="60"/>
    </w:pPr>
    <w:rPr>
      <w:sz w:val="52"/>
      <w:szCs w:val="52"/>
    </w:rPr>
  </w:style>
  <w:style w:type="paragraph" w:styleId="a4">
    <w:name w:val="Subtitle"/>
    <w:basedOn w:val="a"/>
    <w:next w:val="a"/>
    <w:uiPriority w:val="11"/>
    <w:qFormat/>
    <w:rsid w:val="007A0C5C"/>
    <w:pPr>
      <w:keepNext/>
      <w:keepLines/>
      <w:spacing w:after="320"/>
    </w:pPr>
    <w:rPr>
      <w:color w:val="666666"/>
      <w:sz w:val="30"/>
      <w:szCs w:val="30"/>
    </w:rPr>
  </w:style>
  <w:style w:type="table" w:customStyle="1" w:styleId="a5">
    <w:basedOn w:val="TableNormal"/>
    <w:rsid w:val="007A0C5C"/>
    <w:tblPr>
      <w:tblStyleRowBandSize w:val="1"/>
      <w:tblStyleColBandSize w:val="1"/>
    </w:tblPr>
  </w:style>
  <w:style w:type="paragraph" w:styleId="a6">
    <w:name w:val="Balloon Text"/>
    <w:basedOn w:val="a"/>
    <w:link w:val="a7"/>
    <w:uiPriority w:val="99"/>
    <w:semiHidden/>
    <w:unhideWhenUsed/>
    <w:rsid w:val="00C77481"/>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C774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405268">
      <w:bodyDiv w:val="1"/>
      <w:marLeft w:val="0"/>
      <w:marRight w:val="0"/>
      <w:marTop w:val="0"/>
      <w:marBottom w:val="0"/>
      <w:divBdr>
        <w:top w:val="none" w:sz="0" w:space="0" w:color="auto"/>
        <w:left w:val="none" w:sz="0" w:space="0" w:color="auto"/>
        <w:bottom w:val="none" w:sz="0" w:space="0" w:color="auto"/>
        <w:right w:val="none" w:sz="0" w:space="0" w:color="auto"/>
      </w:divBdr>
    </w:div>
    <w:div w:id="1369061119">
      <w:bodyDiv w:val="1"/>
      <w:marLeft w:val="0"/>
      <w:marRight w:val="0"/>
      <w:marTop w:val="0"/>
      <w:marBottom w:val="0"/>
      <w:divBdr>
        <w:top w:val="none" w:sz="0" w:space="0" w:color="auto"/>
        <w:left w:val="none" w:sz="0" w:space="0" w:color="auto"/>
        <w:bottom w:val="none" w:sz="0" w:space="0" w:color="auto"/>
        <w:right w:val="none" w:sz="0" w:space="0" w:color="auto"/>
      </w:divBdr>
    </w:div>
    <w:div w:id="2002730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76809-4A02-47B0-941C-6C588A705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3016</Words>
  <Characters>17194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зантик</cp:lastModifiedBy>
  <cp:revision>9</cp:revision>
  <cp:lastPrinted>2026-09-14T13:15:00Z</cp:lastPrinted>
  <dcterms:created xsi:type="dcterms:W3CDTF">2026-10-01T19:23:00Z</dcterms:created>
  <dcterms:modified xsi:type="dcterms:W3CDTF">2026-10-23T07:51:00Z</dcterms:modified>
</cp:coreProperties>
</file>