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CDB" w:rsidRDefault="00C47D23" w:rsidP="00874CDB">
      <w:pPr>
        <w:pStyle w:val="a3"/>
      </w:pPr>
      <w:r w:rsidRPr="00C47D23">
        <w:rPr>
          <w:noProof/>
        </w:rPr>
        <w:drawing>
          <wp:inline distT="0" distB="0" distL="0" distR="0" wp14:anchorId="2809C5F4" wp14:editId="43AA35D6">
            <wp:extent cx="6010016" cy="9423646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6945" cy="943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4CDB" w:rsidRDefault="00874CDB" w:rsidP="00874CDB">
      <w:pPr>
        <w:widowControl w:val="0"/>
        <w:spacing w:line="240" w:lineRule="auto"/>
        <w:ind w:left="-285"/>
        <w:rPr>
          <w:rFonts w:ascii="Times New Roman" w:eastAsia="Times New Roman" w:hAnsi="Times New Roman" w:cs="Times New Roman"/>
          <w:sz w:val="28"/>
          <w:szCs w:val="28"/>
        </w:rPr>
      </w:pPr>
    </w:p>
    <w:p w:rsidR="00874CDB" w:rsidRPr="003C0E21" w:rsidRDefault="00874CDB" w:rsidP="00874CDB">
      <w:pPr>
        <w:widowControl w:val="0"/>
        <w:spacing w:line="240" w:lineRule="auto"/>
        <w:ind w:left="-28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A7ECF">
        <w:rPr>
          <w:rFonts w:ascii="Times New Roman" w:hAnsi="Times New Roman"/>
          <w:b/>
          <w:sz w:val="32"/>
          <w:lang w:val="ru-RU"/>
        </w:rPr>
        <w:t>Перспективный план организованной деятельности</w:t>
      </w:r>
      <w:r w:rsidRPr="00FA7ECF">
        <w:rPr>
          <w:rFonts w:ascii="Times New Roman" w:hAnsi="Times New Roman"/>
          <w:b/>
          <w:sz w:val="32"/>
          <w:lang w:val="ru-RU"/>
        </w:rPr>
        <w:br/>
        <w:t xml:space="preserve">по </w:t>
      </w:r>
      <w:r>
        <w:rPr>
          <w:rFonts w:ascii="Times New Roman" w:hAnsi="Times New Roman"/>
          <w:b/>
          <w:sz w:val="32"/>
          <w:lang w:val="ru-RU"/>
        </w:rPr>
        <w:t>музыке</w:t>
      </w:r>
      <w:r w:rsidRPr="00FA7ECF">
        <w:rPr>
          <w:rFonts w:ascii="Times New Roman" w:hAnsi="Times New Roman"/>
          <w:b/>
          <w:sz w:val="32"/>
          <w:lang w:val="ru-RU"/>
        </w:rPr>
        <w:br/>
        <w:t>старшей группы «Непоседы»</w:t>
      </w:r>
      <w:r w:rsidRPr="00FA7ECF">
        <w:rPr>
          <w:rFonts w:ascii="Times New Roman" w:hAnsi="Times New Roman"/>
          <w:b/>
          <w:sz w:val="32"/>
          <w:lang w:val="ru-RU"/>
        </w:rPr>
        <w:br/>
        <w:t>на 2026–2027 учебный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183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2"/>
        <w:gridCol w:w="781"/>
        <w:gridCol w:w="22"/>
        <w:gridCol w:w="1695"/>
        <w:gridCol w:w="7170"/>
        <w:gridCol w:w="43"/>
      </w:tblGrid>
      <w:tr w:rsidR="00874CDB" w:rsidTr="00E56D72">
        <w:trPr>
          <w:gridAfter w:val="1"/>
          <w:wAfter w:w="43" w:type="dxa"/>
        </w:trPr>
        <w:tc>
          <w:tcPr>
            <w:tcW w:w="12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  <w:p w:rsidR="00874CDB" w:rsidRPr="00564A2A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865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Формировать навыки культуры слушания музыки; умение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фразами. Учить петь с инструментальным сопровождением.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Развивать умение выполнять танцевальные движения, игровых музыкальные действия.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Передавать характер, подвижность, характер, согласовывать движения (марш, поскоки) с ритмом музыки, менять их на второй части музыки; применять в инсценировке знакомые песни по содержанию.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  <w:p w:rsidR="00874CDB" w:rsidRPr="00564A2A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930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("Наступила осень"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О.Осипова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"Игра с погремушками"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Е.Омирова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"Веселый марш"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Жусипалиева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"Песня воробьев"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А.Райымкулова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Формировать умение петь выразительно, протяжно, подвижно,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 ("Осень в гости к нам идет"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Е.Гомоновой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об осени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Б.Аманжолова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"Маленькие птички"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А.Яранова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Д.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Князева )</w:t>
            </w:r>
            <w:proofErr w:type="gramEnd"/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("Марш" И. Соколовского,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нар. "Танец листьев", "Бег"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К.Шилдебаева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И.Соколовского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"Мы танцуем"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Андосова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"Веселый 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Б.Жусипалиева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Джуджалярим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 Ноябрь</w:t>
            </w:r>
          </w:p>
        </w:tc>
        <w:tc>
          <w:tcPr>
            <w:tcW w:w="8930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("Домбра"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К.Шилдеваева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"Колыбельная"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К.Абдукадирова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нар.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кюй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Аксак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кулан", "Колокольчики звенят"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В.Моцарта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 ("Кошка и котенок"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М.Красева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"Игрушки"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И.Нусипбаева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"Ежик""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сл.И.Зарецкой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муз.И.Бодраченко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"Песенка друзей"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М.Кузьминой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музыки, менять их на второй части музыки; применять в инсценировке. ("Марш"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"Марш",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"Осенняя лирика"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"Лягушка"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Т.Алинова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рус.нар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"Лиса и гуси",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каз.нар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"День и ночь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)</w:t>
            </w:r>
            <w:proofErr w:type="gramEnd"/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</w:t>
            </w:r>
          </w:p>
          <w:p w:rsidR="00874CDB" w:rsidRPr="00564A2A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930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("Зима пришла"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Л.Олифирова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"Какой сегодня день?",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А.Вивальди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Зима","Здравствуй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Дед Мороз"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В.Семенова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Обучать умению воспринимать звуки казахского народного инструмента – домбры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кюи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Формировать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 ("Елочка - красавица"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М.Еремеевой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"Новый год"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Е.Никитиной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"Елка-елочка""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Т.Попатенко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Е.Тиличеевой</w:t>
            </w:r>
            <w:proofErr w:type="spellEnd"/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"Зимний пляска"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М.Старокодомский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Д.Шостаковича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"Да здравствует страна!"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А.Мельниковой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(парный);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Н.Надененко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"Шагать и бегать"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А.Бестибаев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"Вальс";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И.Гуммель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"Бег", "Музыка природы").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Танцы. Побуждать воспринимать, легко передавать веселый (оживленный) танцевальный характер мелодии, уметь различать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</w:t>
            </w:r>
          </w:p>
          <w:p w:rsidR="00874CDB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74CDB" w:rsidRPr="00564A2A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8930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М.Глинка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"Полька",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В.Моцарт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"Колокольчики звенят", Т. Ломова "Медведь", "Зайчик", В. Мельникова "Смело по лесу идем",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Л.Горцуева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"Нашим птицам не страшна зима", М. Галушка "Песенка Синички")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("Ах вы, сени", "Музыка природы", "Ламбада")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  <w:p w:rsidR="00874CDB" w:rsidRPr="00564A2A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930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С.Прокофьева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"Марш", Е. Тиличеева "Марш"; "Хромой кулан"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нар.),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Е.Кусаинов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"Веселый извозчик",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Б.Жусипалиев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"Горе куклы",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Б.Жусипалиев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"Веселый марш",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И.Нусипбаева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"Игрушки").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М.Кузьмина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"Песенка друзей",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И.Нусипбаев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"Игрушки", А. Филиппенко, Т. Волгина "Саночки").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нар. "Хромой кулан",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"Какой ритм?",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О.Байдильдаев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"Веселый танец",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"Зимняя пляска").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</w:t>
            </w:r>
          </w:p>
          <w:p w:rsidR="00874CDB" w:rsidRPr="00564A2A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8930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("Мамочка милая, мама моя"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Афлятунова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муз: В. Канищев; "Месяц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народная песня "Домбра").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 ("Мама - солнышко мое" муз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В.Шестаковой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А.Досмагамбета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Ж.Мухамеджанова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"Мама поет"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муз.Е.Тиличеевой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Л.Дымовой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А.Досмагамбетова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"Шагаем как лошадки";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(народный танец) шаг - галоп;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рус.нар."Ах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вы, сени"; под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А.Токсанбаева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"Приглашение на танец";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 нар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мелодию "Хромой кулан").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c>
          <w:tcPr>
            <w:tcW w:w="12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 Апрель</w:t>
            </w:r>
          </w:p>
        </w:tc>
        <w:tc>
          <w:tcPr>
            <w:tcW w:w="8930" w:type="dxa"/>
            <w:gridSpan w:val="4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("Колокольчики звенят"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В.Моцарт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"Веселый извозчик"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Е.Кусаинова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нар.мелодия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"Хромой кулан"; "Дедушка - дедуля"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К.Ваншенкин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Я.Френкель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 ("Потанцуй со мной дружек" англ. нар. мелодия, слова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А.Чугайкино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​й; "Казахстан"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И.Нусипбаева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"Становится весною тепло"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М.Губа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А.Лазаревского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"Настоящий друг",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М.Пляцковского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Б.Савельева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"Веселый 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Б.Жусипалиева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рус. нар. мелодию "Ах вы, сени";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О.Байдильдаева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"Веселый танец";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Е.Андосова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"Мы танцуем";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"Разминка").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4CDB" w:rsidTr="00E56D72">
        <w:trPr>
          <w:gridAfter w:val="1"/>
          <w:wAfter w:w="43" w:type="dxa"/>
        </w:trPr>
        <w:tc>
          <w:tcPr>
            <w:tcW w:w="47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74CDB" w:rsidRDefault="00874CDB" w:rsidP="00405A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  <w:p w:rsidR="00874CDB" w:rsidRPr="00564A2A" w:rsidRDefault="00874CDB" w:rsidP="00405A3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Слушание музыки. Уметь слушать и чувствовать характер музыки, узнавать знакомые произведения, высказывать свои впечатления о прослушанном; умение замечать выразительные средства: тихо, громко, медленно, быстро. Обучать умению воспринимать звуки казахского народного инструмента – домбры. ("Мальчик - герой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А.Беспаева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"Колокольчики звенят"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В.Моцарт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нар. мелодия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"; "Мне уже четыре года"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Ю.Слонова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Н.Малкова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Пение. Развивать умение петь выразительно, протяжно, подвижно, согласованно (в пределах «ре-си» первой октавы). Развивать умение брать дыхание между короткими музыкальными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фразами,,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петь с инструментальным сопровождением. ("Про нашу любимую Родину"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муз.А.Пахмутовой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М.Ивенсена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"Мы цветы жизни" муз.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Б.Гизатова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А.Дуйсенбиева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"Дождик" (Кап-кап, тук-тук-тук)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Н.Соловьева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муз.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Парцхаладзе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"Здравствуй, лето!" муз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С.Захаровой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Музыкально-ритмические движения. Уметь выполнять танцевальные движения, игровых музыкальные действия, передавая характер, подвижность, согласовывать движения (марш, поскоки) с ритмом музыки, менять их на второй части музыки; применять в инсценировке.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Д.Шостакович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Е. Тиличеева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К.Шилдебаев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"Бег"; А. Мельникова "Да здравствует страна" (парами);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Е.Андосов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"Мы танцуем"; под песню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"Мой скакун").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Танцы. Побуждать воспринимать, легко передавать веселый (оживленный) танцевальный характер мелодии, уметь различать музыкальное вступление, начинать движение после него, менять движение в соответствии с характером музыки (одиночно, в парах), запоминать названия танцевальных движений, плясок; побуждать пользоваться атрибутами.</w:t>
            </w:r>
          </w:p>
          <w:p w:rsidR="00874CDB" w:rsidRDefault="00874CDB" w:rsidP="00405A3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Игра на детских музыкальных инструментах. Использовать различные шумовые музыкальные инструменты для детей при исполнении знакомых песен.</w:t>
            </w:r>
          </w:p>
          <w:p w:rsidR="00874CDB" w:rsidRDefault="00874CDB" w:rsidP="00405A3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умение различать, называть, подыгрывать на деревянных ложках, металлофоне,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B44B0" w:rsidRDefault="007B44B0"/>
    <w:sectPr w:rsidR="007B4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4CC"/>
    <w:rsid w:val="007B44B0"/>
    <w:rsid w:val="00874CDB"/>
    <w:rsid w:val="00BF64CC"/>
    <w:rsid w:val="00C47D23"/>
    <w:rsid w:val="00E5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AF0AE-A114-4761-8B8C-85D08A15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CDB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1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2362</Words>
  <Characters>13465</Characters>
  <Application>Microsoft Office Word</Application>
  <DocSecurity>0</DocSecurity>
  <Lines>112</Lines>
  <Paragraphs>31</Paragraphs>
  <ScaleCrop>false</ScaleCrop>
  <Company/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зантик</cp:lastModifiedBy>
  <cp:revision>5</cp:revision>
  <dcterms:created xsi:type="dcterms:W3CDTF">2026-10-03T13:14:00Z</dcterms:created>
  <dcterms:modified xsi:type="dcterms:W3CDTF">2026-10-06T21:03:00Z</dcterms:modified>
</cp:coreProperties>
</file>