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281" w:rsidRDefault="00AE3F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C2281" w:rsidRDefault="00AE3F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E3F0D" w:rsidRDefault="00AE3F0D" w:rsidP="00AE3F0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0B64E9" w:rsidRDefault="000B64E9" w:rsidP="000B64E9">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CC2281" w:rsidRDefault="00AE3F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C2281" w:rsidRDefault="00AE3F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07.10 - 11.10.2024ж.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CC2281" w:rsidRDefault="00CC228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C2281" w:rsidTr="00AE3F0D">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Жұма</w:t>
            </w:r>
          </w:p>
        </w:tc>
      </w:tr>
      <w:tr w:rsidR="00CC2281" w:rsidTr="00AE3F0D">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CC2281" w:rsidRDefault="00CC2281">
            <w:pPr>
              <w:widowControl w:val="0"/>
              <w:jc w:val="center"/>
              <w:rPr>
                <w:rFonts w:ascii="Times New Roman" w:eastAsia="Times New Roman" w:hAnsi="Times New Roman" w:cs="Times New Roman"/>
                <w:b/>
                <w:sz w:val="24"/>
                <w:szCs w:val="24"/>
              </w:rPr>
            </w:pPr>
          </w:p>
          <w:p w:rsidR="00CC2281" w:rsidRDefault="00AE3F0D">
            <w:pPr>
              <w:widowControl w:val="0"/>
              <w:jc w:val="center"/>
              <w:rPr>
                <w:sz w:val="20"/>
                <w:szCs w:val="20"/>
              </w:rPr>
            </w:pPr>
            <w:r>
              <w:rPr>
                <w:rFonts w:ascii="Times New Roman" w:eastAsia="Times New Roman" w:hAnsi="Times New Roman" w:cs="Times New Roman"/>
                <w:b/>
                <w:sz w:val="24"/>
                <w:szCs w:val="24"/>
              </w:rPr>
              <w:t>Мұхтар Шаханов</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 (қарым-қатынас іс-әрекеті, музыка)</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CC2281" w:rsidRDefault="00AE3F0D">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CC2281" w:rsidRDefault="00AE3F0D">
            <w:pPr>
              <w:widowControl w:val="0"/>
              <w:rPr>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CC2281" w:rsidRDefault="00AE3F0D">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CC2281" w:rsidRDefault="00755487">
            <w:pPr>
              <w:widowControl w:val="0"/>
              <w:rPr>
                <w:sz w:val="20"/>
                <w:szCs w:val="20"/>
              </w:rPr>
            </w:pPr>
            <w:hyperlink r:id="rId6">
              <w:r w:rsidR="00AE3F0D">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қандай жеміске не көгөніске аллергиясы бар?"</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коммуникативтік, шығармашылық, эксперименталдық, </w:t>
            </w:r>
            <w:r>
              <w:rPr>
                <w:rFonts w:ascii="Times New Roman" w:eastAsia="Times New Roman" w:hAnsi="Times New Roman" w:cs="Times New Roman"/>
                <w:b/>
                <w:sz w:val="24"/>
                <w:szCs w:val="24"/>
              </w:rPr>
              <w:lastRenderedPageBreak/>
              <w:t>еңбек, қимыл, бейнелеу, дербес және басқалары)</w:t>
            </w:r>
          </w:p>
          <w:p w:rsidR="00CC2281" w:rsidRDefault="00CC2281">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w:t>
            </w:r>
            <w:r>
              <w:rPr>
                <w:rFonts w:ascii="Times New Roman" w:eastAsia="Times New Roman" w:hAnsi="Times New Roman" w:cs="Times New Roman"/>
                <w:sz w:val="24"/>
                <w:szCs w:val="24"/>
              </w:rPr>
              <w:lastRenderedPageBreak/>
              <w:t>аудару, фикусті су құйғыш арқылы суаруды көрсету.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CC2281" w:rsidRDefault="00AE3F0D">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w:t>
            </w:r>
            <w:r>
              <w:rPr>
                <w:rFonts w:ascii="Times New Roman" w:eastAsia="Times New Roman" w:hAnsi="Times New Roman" w:cs="Times New Roman"/>
                <w:sz w:val="24"/>
                <w:szCs w:val="24"/>
              </w:rPr>
              <w:lastRenderedPageBreak/>
              <w:t>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Пішіндер шашылып </w:t>
            </w:r>
            <w:r>
              <w:rPr>
                <w:rFonts w:ascii="Times New Roman" w:eastAsia="Times New Roman" w:hAnsi="Times New Roman" w:cs="Times New Roman"/>
                <w:sz w:val="24"/>
                <w:szCs w:val="24"/>
              </w:rPr>
              <w:lastRenderedPageBreak/>
              <w:t>қалды,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CC2281" w:rsidRDefault="00AE3F0D">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Балабақшадағы арнайы жабдықтарды дұрыс пайдалану, қадірлеу, қайта </w:t>
            </w:r>
            <w:r>
              <w:rPr>
                <w:rFonts w:ascii="Times New Roman" w:eastAsia="Times New Roman" w:hAnsi="Times New Roman" w:cs="Times New Roman"/>
                <w:sz w:val="24"/>
                <w:szCs w:val="24"/>
              </w:rPr>
              <w:lastRenderedPageBreak/>
              <w:t>орнына қою, бір-біріне көмек көрсетуге тәрбиелеу.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Доптарды себетке сала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CC2281" w:rsidRDefault="00AE3F0D">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w:t>
            </w:r>
            <w:r>
              <w:rPr>
                <w:rFonts w:ascii="Times New Roman" w:eastAsia="Times New Roman" w:hAnsi="Times New Roman" w:cs="Times New Roman"/>
                <w:sz w:val="24"/>
                <w:szCs w:val="24"/>
              </w:rPr>
              <w:lastRenderedPageBreak/>
              <w:t>жинау іскерліктеріне ынталандыру.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CC2281" w:rsidRDefault="00AE3F0D">
            <w:pPr>
              <w:widowControl w:val="0"/>
              <w:rPr>
                <w:sz w:val="20"/>
                <w:szCs w:val="20"/>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w:t>
            </w:r>
            <w:r>
              <w:rPr>
                <w:rFonts w:ascii="Times New Roman" w:eastAsia="Times New Roman" w:hAnsi="Times New Roman" w:cs="Times New Roman"/>
                <w:sz w:val="24"/>
                <w:szCs w:val="24"/>
              </w:rPr>
              <w:lastRenderedPageBreak/>
              <w:t>жинастыру іскерліктерін ынталандыру.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тани білу, ойлау, елестету қабілеттерін дамыту; зеректікке, ұғымталдыққа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орындықта отырады. Педагог балалардан иттің қалай үретінін, мысықтың қалай мияулайтынын, сиырдың қалай мөңірейтінін, қарғаның қандай дыбыстар шығаратынын (көкек, торғай, көгершін, сауысқан) көрсетуді сұрайды. Балаларға мұны істеу қиын </w:t>
            </w:r>
            <w:r>
              <w:rPr>
                <w:rFonts w:ascii="Times New Roman" w:eastAsia="Times New Roman" w:hAnsi="Times New Roman" w:cs="Times New Roman"/>
                <w:sz w:val="24"/>
                <w:szCs w:val="24"/>
              </w:rPr>
              <w:lastRenderedPageBreak/>
              <w:t>болса, ересектер көрсетеді.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қимылдармен еліктеп көрсетеді. Әдетте, қоянның қалай секіретінін көрсеткісі келетіндер көп болады. Бірақ барлық аң құстарды көрсетсін. Кім қоян болып ұзақ тұра алатынын және оны кім қоянға қатты ұқсай алатынын анықтау ғана қалады.</w:t>
            </w:r>
          </w:p>
          <w:p w:rsidR="00CC2281" w:rsidRDefault="00AE3F0D">
            <w:pPr>
              <w:widowControl w:val="0"/>
              <w:rPr>
                <w:sz w:val="20"/>
                <w:szCs w:val="20"/>
              </w:rPr>
            </w:pPr>
            <w:r>
              <w:rPr>
                <w:rFonts w:ascii="Times New Roman" w:eastAsia="Times New Roman" w:hAnsi="Times New Roman" w:cs="Times New Roman"/>
                <w:sz w:val="24"/>
                <w:szCs w:val="24"/>
              </w:rPr>
              <w:t>(сөйлеуді дамыту, өзіне-өзі қызмет ету дағдылары, қолдың ірі және ұсақ моторикасын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көтеріңкі көңіл күйін қалыптастыру. Ұйымдастырылған іс-әрекетіне жағымды эмоциялық ахуалда </w:t>
            </w:r>
            <w:r>
              <w:rPr>
                <w:rFonts w:ascii="Times New Roman" w:eastAsia="Times New Roman" w:hAnsi="Times New Roman" w:cs="Times New Roman"/>
                <w:sz w:val="24"/>
                <w:szCs w:val="24"/>
              </w:rPr>
              <w:lastRenderedPageBreak/>
              <w:t>ауысу үшін бәсеңдеу дыбыста салмақты әуенжазбасын қосу. (мәдени-гигиеналық дағдылар, сөйлеуді дамыту, көркемсөзді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"Күзгі көрініс".</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маңдайдан,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CC2281" w:rsidRDefault="00AE3F0D">
            <w:pPr>
              <w:widowControl w:val="0"/>
              <w:rPr>
                <w:sz w:val="20"/>
                <w:szCs w:val="20"/>
              </w:rPr>
            </w:pPr>
            <w:r>
              <w:rPr>
                <w:rFonts w:ascii="Times New Roman" w:eastAsia="Times New Roman" w:hAnsi="Times New Roman" w:cs="Times New Roman"/>
                <w:sz w:val="24"/>
                <w:szCs w:val="24"/>
              </w:rPr>
              <w:t>Сыбырласып тұрғандай ...</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қалыптастыра отырып, еңбектеудегі дене қимыл </w:t>
            </w:r>
            <w:r>
              <w:rPr>
                <w:rFonts w:ascii="Times New Roman" w:eastAsia="Times New Roman" w:hAnsi="Times New Roman" w:cs="Times New Roman"/>
                <w:sz w:val="24"/>
                <w:szCs w:val="24"/>
              </w:rPr>
              <w:lastRenderedPageBreak/>
              <w:t>ерекшеліктерін меңгерту. Заттардың арасымен еңбектеу қабілетін дамыту; еңбектеу техникасын үйреткенде жаңа қимылдармен таныстыру; балалардың тілдік қоры мен эмоциялық көңіл күйлерін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lastRenderedPageBreak/>
              <w:t>Сурет салудан ойын-жаттығу.</w:t>
            </w:r>
          </w:p>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t>"Алма".</w:t>
            </w:r>
          </w:p>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қағаз бетінің ортасына ұшымен бір нүктеден бастап, шеңбер бойымен сызық жүргізіп, бастаған нүктеге </w:t>
            </w:r>
            <w:r w:rsidRPr="00AE3F0D">
              <w:rPr>
                <w:rFonts w:ascii="Times New Roman" w:eastAsia="Times New Roman" w:hAnsi="Times New Roman" w:cs="Times New Roman"/>
                <w:sz w:val="24"/>
                <w:szCs w:val="24"/>
              </w:rPr>
              <w:lastRenderedPageBreak/>
              <w:t>жеткізіп, дөңгелек 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CC2281" w:rsidRDefault="00AE3F0D" w:rsidP="00AE3F0D">
            <w:pPr>
              <w:widowControl w:val="0"/>
              <w:rPr>
                <w:sz w:val="20"/>
                <w:szCs w:val="20"/>
              </w:rPr>
            </w:pPr>
            <w:r w:rsidRPr="00AE3F0D">
              <w:rPr>
                <w:rFonts w:ascii="Times New Roman" w:eastAsia="Times New Roman" w:hAnsi="Times New Roman" w:cs="Times New Roman"/>
                <w:sz w:val="24"/>
                <w:szCs w:val="24"/>
              </w:rPr>
              <w:t>"Дананың сарқытынан ауыз тиейік".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бейімділіктерін қалыптастыру; еңбектегенле қимыл </w:t>
            </w:r>
            <w:r>
              <w:rPr>
                <w:rFonts w:ascii="Times New Roman" w:eastAsia="Times New Roman" w:hAnsi="Times New Roman" w:cs="Times New Roman"/>
                <w:sz w:val="24"/>
                <w:szCs w:val="24"/>
              </w:rPr>
              <w:lastRenderedPageBreak/>
              <w:t>икемділіктерін меңгерту; заттардың арасымен еңбектеу қабілетін дамыту; жаңа қимылдарды қайталау;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Кедергілердің үстімен өрмелеп өтуді, қимыл ептілігін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CC2281">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еңбектеу жаттығуларын жасауға қызығушылықтарын арттыру; қатар қойылған заттар арасымен еңбектеуді қорытындылау; еңбектеудегі дене қимылы </w:t>
            </w:r>
            <w:r>
              <w:rPr>
                <w:rFonts w:ascii="Times New Roman" w:eastAsia="Times New Roman" w:hAnsi="Times New Roman" w:cs="Times New Roman"/>
                <w:sz w:val="24"/>
                <w:szCs w:val="24"/>
              </w:rPr>
              <w:lastRenderedPageBreak/>
              <w:t>ерекшеліктерін, заттар арасымен еңбектеу қабілетін дамыту; балалардың сөздік қоры мен эмоциялық көңіл күйлерін дамыту; балаларды шапшаңдыққа тәрбиелеу.</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755487" w:rsidRDefault="00AE3F0D" w:rsidP="007554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Заттардың арасымен еңбектеуді, қимыл ептілігін дамыту. (дене шынықтыру</w:t>
            </w:r>
            <w:r w:rsidR="00755487">
              <w:rPr>
                <w:rFonts w:ascii="Times New Roman" w:eastAsia="Times New Roman" w:hAnsi="Times New Roman" w:cs="Times New Roman"/>
                <w:sz w:val="24"/>
                <w:szCs w:val="24"/>
              </w:rPr>
              <w:t xml:space="preserve"> </w:t>
            </w:r>
            <w:r w:rsidR="00755487">
              <w:rPr>
                <w:rFonts w:ascii="Times New Roman" w:eastAsia="Times New Roman" w:hAnsi="Times New Roman" w:cs="Times New Roman"/>
                <w:sz w:val="24"/>
                <w:szCs w:val="24"/>
              </w:rPr>
              <w:t>Музыка</w:t>
            </w:r>
          </w:p>
          <w:p w:rsidR="00755487" w:rsidRDefault="00755487" w:rsidP="007554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755487" w:rsidRDefault="00755487" w:rsidP="0075548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w:t>
            </w:r>
            <w:r>
              <w:rPr>
                <w:rFonts w:ascii="Times New Roman" w:eastAsia="Times New Roman" w:hAnsi="Times New Roman" w:cs="Times New Roman"/>
                <w:sz w:val="24"/>
                <w:szCs w:val="24"/>
              </w:rPr>
              <w:lastRenderedPageBreak/>
              <w:t>үйлесімді жасай білуге жаттықтыру; музыкалық аспаптарды ажырата білу қабілетін қалыптастыру.</w:t>
            </w:r>
          </w:p>
          <w:p w:rsidR="00CC2281" w:rsidRDefault="00755487" w:rsidP="00755487">
            <w:pPr>
              <w:widowControl w:val="0"/>
              <w:rPr>
                <w:sz w:val="20"/>
                <w:szCs w:val="20"/>
              </w:rPr>
            </w:pPr>
            <w:r>
              <w:rPr>
                <w:rFonts w:ascii="Times New Roman" w:eastAsia="Times New Roman" w:hAnsi="Times New Roman" w:cs="Times New Roman"/>
                <w:sz w:val="24"/>
                <w:szCs w:val="24"/>
              </w:rPr>
              <w:t>)</w:t>
            </w:r>
            <w:bookmarkStart w:id="0" w:name="_GoBack"/>
            <w:bookmarkEnd w:id="0"/>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құбылысын байқату; күз құбылыстары жөнінде ұғымдарды қалыптастыру; зейін, ойлау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көркемсөздер жолдарында бейнеленген жапырақтарды ағаштан көріп, жерге түсетінін байқауға қызықтыру.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топтастарымен бірге </w:t>
            </w:r>
            <w:r>
              <w:rPr>
                <w:rFonts w:ascii="Times New Roman" w:eastAsia="Times New Roman" w:hAnsi="Times New Roman" w:cs="Times New Roman"/>
                <w:sz w:val="24"/>
                <w:szCs w:val="24"/>
              </w:rPr>
              <w:lastRenderedPageBreak/>
              <w:t>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Табақта жатты бұршақтар,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Мақсат-міндеттері. Балаларға допты екі қолмен ұстауға жаттықтыру; тепе-теңдікті сақтауға, ептілікке баулу. (қоршаған ортамен </w:t>
            </w:r>
            <w:r>
              <w:rPr>
                <w:rFonts w:ascii="Times New Roman" w:eastAsia="Times New Roman" w:hAnsi="Times New Roman" w:cs="Times New Roman"/>
                <w:sz w:val="24"/>
                <w:szCs w:val="24"/>
              </w:rPr>
              <w:lastRenderedPageBreak/>
              <w:t>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еліктеу арқылы, аспан мен ауаның қасиеттеріне жалпы қызығушылық тудыру.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w:t>
            </w:r>
            <w:r>
              <w:rPr>
                <w:rFonts w:ascii="Times New Roman" w:eastAsia="Times New Roman" w:hAnsi="Times New Roman" w:cs="Times New Roman"/>
                <w:sz w:val="24"/>
                <w:szCs w:val="24"/>
              </w:rPr>
              <w:lastRenderedPageBreak/>
              <w:t>балаларды гүлзарды қурап қалған жапырақтардан тазалауға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Мақсат-міндететрі. Балаларды қарапайым еңбек әрекеттерін жасауға машықтандыру; әсемдікке қызығушылықты арттыру; тазалыққа, еңбексүйгіштікке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педагогтің соңынан тақпақ сөздерін қайталап айтып, қимылына еліктеуді үйрету, жағымды эмоцияларды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Жүйекте отыр, терең. (шоқайып отыру)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тоқсары, (шоқайып отыру, алақандармен төбені жабу)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қане, жұлайық, (алға төмен еңкею)</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Жұлып-жұлып, отырайық. (басылып отыру, аяқтарды тік созу, маңдай терін сүрткен сияқты, қолмен қимыл жасау, демалу)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Далаға алып </w:t>
            </w:r>
            <w:r>
              <w:rPr>
                <w:rFonts w:ascii="Times New Roman" w:eastAsia="Times New Roman" w:hAnsi="Times New Roman" w:cs="Times New Roman"/>
                <w:sz w:val="24"/>
                <w:szCs w:val="24"/>
              </w:rPr>
              <w:lastRenderedPageBreak/>
              <w:t>шығатын материалмен ойындар.</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Барлығы тату ойнауға, ойыншықтарын бөлісуді үйрету. (қоршаған ортамен 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райы туралы ұғымдар беру, аспанның түсі көгілдір емес, сұр екенін байқату, бұлттар сұрланып тұрса, жаңбыр жауатынын байқату.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 толады </w:t>
            </w:r>
            <w:r>
              <w:rPr>
                <w:rFonts w:ascii="Times New Roman" w:eastAsia="Times New Roman" w:hAnsi="Times New Roman" w:cs="Times New Roman"/>
                <w:sz w:val="24"/>
                <w:szCs w:val="24"/>
              </w:rPr>
              <w:lastRenderedPageBreak/>
              <w:t>шалшыққа.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құрғақ жапырақтардан тазалауға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Балалардың "күн" және "жаңбыр" сигналды сөздер арқылы қимылдай білу қабілеттерін дамыту; жаңбыр құбылысы туралы білімдерін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тақпақ сөздеріне сай қимылдай білу қабілетін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CC2281" w:rsidRDefault="00AE3F0D">
            <w:pPr>
              <w:widowControl w:val="0"/>
              <w:rPr>
                <w:sz w:val="20"/>
                <w:szCs w:val="20"/>
              </w:rPr>
            </w:pPr>
            <w:r>
              <w:rPr>
                <w:rFonts w:ascii="Times New Roman" w:eastAsia="Times New Roman" w:hAnsi="Times New Roman" w:cs="Times New Roman"/>
                <w:sz w:val="24"/>
                <w:szCs w:val="24"/>
              </w:rPr>
              <w:lastRenderedPageBreak/>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жапырақтарға қарап, желдің соққанын байқауды үйрету; байқағыштыққа, зеректікке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Жұлып жатыр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бағытта жүріп, бағыт бойынша бұрылып, айтылған сөздерге сай еліктеу қимылдарды жасауға </w:t>
            </w:r>
            <w:r>
              <w:rPr>
                <w:rFonts w:ascii="Times New Roman" w:eastAsia="Times New Roman" w:hAnsi="Times New Roman" w:cs="Times New Roman"/>
                <w:sz w:val="24"/>
                <w:szCs w:val="24"/>
              </w:rPr>
              <w:lastRenderedPageBreak/>
              <w:t>ынталандыру.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 (қолды белге қойып, екі жаққа денемен бұрылу).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 (екі қолды жоғары созу, аяқ ұшына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Мақсат-міндеттері. Балаларды сапқа (түзу сызық, жіптің бойымен) белгі бойынша тізілуге және жан-жаққа </w:t>
            </w:r>
            <w:r>
              <w:rPr>
                <w:rFonts w:ascii="Times New Roman" w:eastAsia="Times New Roman" w:hAnsi="Times New Roman" w:cs="Times New Roman"/>
                <w:sz w:val="24"/>
                <w:szCs w:val="24"/>
              </w:rPr>
              <w:lastRenderedPageBreak/>
              <w:t>шашырап жүгіруге дағдыландыру; зейінді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қоршаған ортадағы ағаштармен таныстыру, ағаштардың сары жапырақтары желпілдеп, жайқалып жатқанын байқату; зейін, ойлау қабілеттерін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Ағаштар тік тұрады, </w:t>
            </w:r>
            <w:r>
              <w:rPr>
                <w:rFonts w:ascii="Times New Roman" w:eastAsia="Times New Roman" w:hAnsi="Times New Roman" w:cs="Times New Roman"/>
                <w:sz w:val="24"/>
                <w:szCs w:val="24"/>
              </w:rPr>
              <w:lastRenderedPageBreak/>
              <w:t>қозғалмайды,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Жапырақтарымен бізге бұлғайды.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жеміс ағаштарынан піскен алманы жинаймыз.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"Алмалар шашылды" </w:t>
            </w:r>
            <w:r>
              <w:rPr>
                <w:rFonts w:ascii="Times New Roman" w:eastAsia="Times New Roman" w:hAnsi="Times New Roman" w:cs="Times New Roman"/>
                <w:sz w:val="24"/>
                <w:szCs w:val="24"/>
              </w:rPr>
              <w:lastRenderedPageBreak/>
              <w:t>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жағымды эмоциялық жауап беруге және белгілі сөздерден кейін (сигнал тәрізді) жан-жаққа жүгіруге талпындыру; алманың жеміске жататынын, күзде пісетіні туралы ұғымдар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белгілі сигнал сөздерінен кейін балаларға жан-</w:t>
            </w:r>
            <w:r>
              <w:rPr>
                <w:rFonts w:ascii="Times New Roman" w:eastAsia="Times New Roman" w:hAnsi="Times New Roman" w:cs="Times New Roman"/>
                <w:sz w:val="24"/>
                <w:szCs w:val="24"/>
              </w:rPr>
              <w:lastRenderedPageBreak/>
              <w:t>жаққа жүгіруді ұсынады, алма теруді көрсетеді, балалар еліктейді, тоқтап, шоқайып отырып, қайта тұрып, әрі қарай бағыттайды.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 қалып қалмаңдар.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Мақсат-міндетері. Балаларды шеңберге тұрып, шеңбердің бойымен қимылдауға баулу; кеңістікті бағдарлауға, мұқияттылыққа, достыққа тәрбиелеу. (қоршаған ортамен танысу, сөйлеуді дамыту, дене </w:t>
            </w:r>
            <w:r>
              <w:rPr>
                <w:rFonts w:ascii="Times New Roman" w:eastAsia="Times New Roman" w:hAnsi="Times New Roman" w:cs="Times New Roman"/>
                <w:sz w:val="24"/>
                <w:szCs w:val="24"/>
              </w:rPr>
              <w:lastRenderedPageBreak/>
              <w:t>шынықтыру)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CC2281" w:rsidRDefault="00AE3F0D">
            <w:pPr>
              <w:widowControl w:val="0"/>
              <w:rPr>
                <w:sz w:val="20"/>
                <w:szCs w:val="20"/>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CC2281" w:rsidRDefault="00AE3F0D">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CC2281" w:rsidRDefault="00AE3F0D">
            <w:pPr>
              <w:widowControl w:val="0"/>
              <w:rPr>
                <w:sz w:val="20"/>
                <w:szCs w:val="20"/>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CC2281" w:rsidRDefault="00AE3F0D">
            <w:pPr>
              <w:widowControl w:val="0"/>
              <w:rPr>
                <w:sz w:val="20"/>
                <w:szCs w:val="20"/>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CC2281" w:rsidRDefault="00AE3F0D">
            <w:pPr>
              <w:widowControl w:val="0"/>
              <w:rPr>
                <w:sz w:val="20"/>
                <w:szCs w:val="20"/>
              </w:rPr>
            </w:pPr>
            <w:r>
              <w:rPr>
                <w:rFonts w:ascii="Times New Roman" w:eastAsia="Times New Roman" w:hAnsi="Times New Roman" w:cs="Times New Roman"/>
                <w:sz w:val="24"/>
                <w:szCs w:val="24"/>
              </w:rPr>
              <w:t>«Бауырсақ» ертегісін оқып беру. (көркем әдебиет)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C2281" w:rsidRDefault="00AE3F0D">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кірпіштен қорапша құрастыруды үйрету; кірпішті көлденең және қатар қоя білу қабілеттеріне дағдыландыру; педагогтің үлгісіне сай жемістерге қорапша жасауға жаттықтыру. Балаларды кірпіштің қасиеттері мен ерекшеліктерін қабылдау мүмкіндіктерін арттыру; қолдың ұсақ моторикасын, байқағыштығы мен зейінін, түйсіну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"Жеміс пен көгөністерге қорапша" іс-тәжірибе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Кірпіштерден қорапшалар құрастыруды үйрету. </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мультфильмін көру.</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Балалардың эмоцияларын жетілдіру; ересек пен топтастар жанында 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көрсетілген үлгіге қарап, геометриялық пішіндерден өздеріне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істің нәтижесіне қуануды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сендер мына тібекте пішіндер қалай орналасқанына </w:t>
            </w:r>
            <w:r>
              <w:rPr>
                <w:rFonts w:ascii="Times New Roman" w:eastAsia="Times New Roman" w:hAnsi="Times New Roman" w:cs="Times New Roman"/>
                <w:sz w:val="24"/>
                <w:szCs w:val="24"/>
              </w:rPr>
              <w:lastRenderedPageBreak/>
              <w:t>қарап, өз кілемдеріңе солай саласыңдар.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домалақ + көк домалақ + сары домалақ + жасыл домалақ.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ортамен таныстырудан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жапырақтар туралы түсініктерін кеңейте отырып, жаңа материалды қабылдау қабілетін, сөйлеу тілін, түйсігін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жинайық" ойын рефлексиясы.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Жапырақтарды себетке жинауды үйрету. Қимыл ептілігін дамыту. </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жарма </w:t>
            </w:r>
            <w:r>
              <w:rPr>
                <w:rFonts w:ascii="Times New Roman" w:eastAsia="Times New Roman" w:hAnsi="Times New Roman" w:cs="Times New Roman"/>
                <w:sz w:val="24"/>
                <w:szCs w:val="24"/>
              </w:rPr>
              <w:lastRenderedPageBreak/>
              <w:t>туралы алғашқы түсініктер беру; қолдың ұсақ моторикасын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сүлгілер, төсеніштер.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бір қолымызды мына ыдысқа салып, әжеміз сияқты қамыр илеп көреміз.</w:t>
            </w:r>
          </w:p>
          <w:p w:rsidR="00CC2281" w:rsidRDefault="00AE3F0D">
            <w:pPr>
              <w:widowControl w:val="0"/>
              <w:rPr>
                <w:sz w:val="20"/>
                <w:szCs w:val="20"/>
              </w:rPr>
            </w:pPr>
            <w:r>
              <w:rPr>
                <w:rFonts w:ascii="Times New Roman" w:eastAsia="Times New Roman" w:hAnsi="Times New Roman" w:cs="Times New Roman"/>
                <w:sz w:val="24"/>
                <w:szCs w:val="24"/>
              </w:rPr>
              <w:t xml:space="preserve">Педагог балаларға қолдарын жармаға салып, баяу қимылдар арқылы жарманы саусақтармен араластыру қимылдарын жасау үлгісін көрсетеді. Балалардың жарманы алдарына төкпеуін қадағалау керек. (қоршаған ортамен танысу, мүсіндеу, </w:t>
            </w: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"Шалқан" ертегісі желісімен таныстыра отырып, мазмұнына зейін қойып, мұқият тыңдауды үйрету; кейіпкерлердің сөздерін айтуға жаттықтыру; шалқан туралы жалпы мағлұматтар беру. Балалардың сөйлеу тілін, зейінін, қабылдау қабілеті мен есте сақтауын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Ертегі кейіпкерлерін көлеңкесінен тануды үйрету. Зейін, </w:t>
            </w:r>
            <w:r>
              <w:rPr>
                <w:rFonts w:ascii="Times New Roman" w:eastAsia="Times New Roman" w:hAnsi="Times New Roman" w:cs="Times New Roman"/>
                <w:sz w:val="24"/>
                <w:szCs w:val="24"/>
              </w:rPr>
              <w:lastRenderedPageBreak/>
              <w:t>сөйлеу, ойлау қабілеттерін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мультфильмін көру.</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Балалардың эмоцияларын жетілдіру; ересек пен топтастар жанында жүріп, көгөністерді ажыратып, жаттығуларды жасап, ортақ жағымды көңіл 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тұлпар туралы әнді танып, жағымды эмоционалды жауап беруге ынталандыру; музыкалық-ырғақтық қимылдарды әуенге сай үйлесімді жасай білу қабілеттерін жетілдіру.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бірігіп шеңберді құру қабілетіне үйрету; шеңберде жүріп ойын сөздерін бірге айтуға ынталандыру; сөйлеу тілін, </w:t>
            </w:r>
            <w:r>
              <w:rPr>
                <w:rFonts w:ascii="Times New Roman" w:eastAsia="Times New Roman" w:hAnsi="Times New Roman" w:cs="Times New Roman"/>
                <w:sz w:val="24"/>
                <w:szCs w:val="24"/>
              </w:rPr>
              <w:lastRenderedPageBreak/>
              <w:t>жаттығуда жағымды әсерлерді алу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тұру, қол ұстасу),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Пах! Шарымыз жарылды! (шапалақтап, сосын отыру)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педагог соңынан қимылдарды қайталап жүреді. "Пах" және "Пш" дегенді балаларға қайталатып айтқызу </w:t>
            </w:r>
            <w:r>
              <w:rPr>
                <w:rFonts w:ascii="Times New Roman" w:eastAsia="Times New Roman" w:hAnsi="Times New Roman" w:cs="Times New Roman"/>
                <w:sz w:val="24"/>
                <w:szCs w:val="24"/>
              </w:rPr>
              <w:lastRenderedPageBreak/>
              <w:t>қажет. (музыка,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нақпішіндерімен ойнату.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 көрме, желігіп: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CC2281" w:rsidRDefault="00AE3F0D">
            <w:pPr>
              <w:widowControl w:val="0"/>
              <w:rPr>
                <w:sz w:val="20"/>
                <w:szCs w:val="20"/>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"Күз".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Там-там-там.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"Жолақша".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Түскі серуендегі бақылауды жылғастыру.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 xml:space="preserve">Балаларды киімдерін жүйелі шешінуге дағдыландыру, шкаф сөрелеріне киімдерін орналастыру, қолдарын жуу. </w:t>
            </w:r>
            <w:r>
              <w:rPr>
                <w:rFonts w:ascii="Times New Roman" w:eastAsia="Times New Roman" w:hAnsi="Times New Roman" w:cs="Times New Roman"/>
                <w:sz w:val="24"/>
                <w:szCs w:val="24"/>
              </w:rPr>
              <w:lastRenderedPageBreak/>
              <w:t>(мәдени-гигиеналық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 есу, жалпақтату)жетілдіру.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 есу, жалпақтату)жетілдіру.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 есу, жалпақтату)жетілдіру.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 есу, жалпақтату)жетілдіру.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w:t>
            </w:r>
            <w:r>
              <w:rPr>
                <w:rFonts w:ascii="Times New Roman" w:eastAsia="Times New Roman" w:hAnsi="Times New Roman" w:cs="Times New Roman"/>
                <w:sz w:val="24"/>
                <w:szCs w:val="24"/>
              </w:rPr>
              <w:lastRenderedPageBreak/>
              <w:t>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w:t>
            </w:r>
            <w:r>
              <w:rPr>
                <w:rFonts w:ascii="Times New Roman" w:eastAsia="Times New Roman" w:hAnsi="Times New Roman" w:cs="Times New Roman"/>
                <w:sz w:val="24"/>
                <w:szCs w:val="24"/>
              </w:rPr>
              <w:lastRenderedPageBreak/>
              <w:t>қолдануды (дөңгелектеу, есу, жалпақтату)жетілдіру.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CC2281" w:rsidRDefault="00755487">
            <w:pPr>
              <w:widowControl w:val="0"/>
              <w:rPr>
                <w:sz w:val="20"/>
                <w:szCs w:val="20"/>
              </w:rPr>
            </w:pPr>
            <w:hyperlink r:id="rId7">
              <w:r w:rsidR="00AE3F0D">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қандай жеміске не көгөніске аллергиясы бар?"</w:t>
            </w:r>
          </w:p>
        </w:tc>
      </w:tr>
    </w:tbl>
    <w:p w:rsidR="00CC2281" w:rsidRDefault="00CC2281"/>
    <w:sectPr w:rsidR="00CC228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281"/>
    <w:rsid w:val="000B64E9"/>
    <w:rsid w:val="00755487"/>
    <w:rsid w:val="00AE3F0D"/>
    <w:rsid w:val="00CC2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867521-73CA-4D70-8674-C069DD223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070571">
      <w:bodyDiv w:val="1"/>
      <w:marLeft w:val="0"/>
      <w:marRight w:val="0"/>
      <w:marTop w:val="0"/>
      <w:marBottom w:val="0"/>
      <w:divBdr>
        <w:top w:val="none" w:sz="0" w:space="0" w:color="auto"/>
        <w:left w:val="none" w:sz="0" w:space="0" w:color="auto"/>
        <w:bottom w:val="none" w:sz="0" w:space="0" w:color="auto"/>
        <w:right w:val="none" w:sz="0" w:space="0" w:color="auto"/>
      </w:divBdr>
    </w:div>
    <w:div w:id="1672836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5187</Words>
  <Characters>29568</Characters>
  <Application>Microsoft Office Word</Application>
  <DocSecurity>0</DocSecurity>
  <Lines>246</Lines>
  <Paragraphs>69</Paragraphs>
  <ScaleCrop>false</ScaleCrop>
  <Company>SPecialiST RePack</Company>
  <LinksUpToDate>false</LinksUpToDate>
  <CharactersWithSpaces>34686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2026-09-30T04:16:00Z</dcterms:created>
  <dcterms:modified xsi:type="dcterms:W3CDTF">2026-09-30T06:19:00Z</dcterms:modified>
</cp:coreProperties>
</file>